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Voicebox Freelance Facilitator Job Description </w:t>
      </w:r>
    </w:p>
    <w:p w:rsidR="00000000" w:rsidDel="00000000" w:rsidP="00000000" w:rsidRDefault="00000000" w:rsidRPr="00000000" w14:paraId="00000002">
      <w:pPr>
        <w:spacing w:line="360" w:lineRule="auto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Job Description </w:t>
      </w:r>
    </w:p>
    <w:p w:rsidR="00000000" w:rsidDel="00000000" w:rsidP="00000000" w:rsidRDefault="00000000" w:rsidRPr="00000000" w14:paraId="00000004">
      <w:pPr>
        <w:widowControl w:val="0"/>
        <w:spacing w:before="249.586181640625" w:line="360" w:lineRule="auto"/>
        <w:rPr>
          <w:sz w:val="24"/>
          <w:szCs w:val="24"/>
          <w:shd w:fill="ff9900" w:val="clear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Job Title: </w:t>
      </w:r>
      <w:r w:rsidDel="00000000" w:rsidR="00000000" w:rsidRPr="00000000">
        <w:rPr>
          <w:sz w:val="24"/>
          <w:szCs w:val="24"/>
          <w:rtl w:val="0"/>
        </w:rPr>
        <w:t xml:space="preserve">Voicebox</w:t>
      </w:r>
      <w:r w:rsidDel="00000000" w:rsidR="00000000" w:rsidRPr="00000000">
        <w:rPr>
          <w:sz w:val="24"/>
          <w:szCs w:val="24"/>
          <w:rtl w:val="0"/>
        </w:rPr>
        <w:t xml:space="preserve"> Freelance Facilitator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249.586181640625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Location:</w:t>
      </w:r>
      <w:r w:rsidDel="00000000" w:rsidR="00000000" w:rsidRPr="00000000">
        <w:rPr>
          <w:sz w:val="24"/>
          <w:szCs w:val="24"/>
          <w:rtl w:val="0"/>
        </w:rPr>
        <w:t xml:space="preserve">  London and the South East </w:t>
      </w:r>
    </w:p>
    <w:p w:rsidR="00000000" w:rsidDel="00000000" w:rsidP="00000000" w:rsidRDefault="00000000" w:rsidRPr="00000000" w14:paraId="00000006">
      <w:pPr>
        <w:widowControl w:val="0"/>
        <w:spacing w:before="249.586181640625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Period:</w:t>
      </w:r>
      <w:r w:rsidDel="00000000" w:rsidR="00000000" w:rsidRPr="00000000">
        <w:rPr>
          <w:sz w:val="24"/>
          <w:szCs w:val="24"/>
          <w:rtl w:val="0"/>
        </w:rPr>
        <w:t xml:space="preserve"> September 2022 onwards </w:t>
      </w:r>
    </w:p>
    <w:p w:rsidR="00000000" w:rsidDel="00000000" w:rsidP="00000000" w:rsidRDefault="00000000" w:rsidRPr="00000000" w14:paraId="00000007">
      <w:pPr>
        <w:widowControl w:val="0"/>
        <w:spacing w:before="249.586181640625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Dates: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spacing w:before="249.586181640625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Due to the nature of the work being needed when the company receives bookings, dates are flexible. </w:t>
      </w:r>
      <w:r w:rsidDel="00000000" w:rsidR="00000000" w:rsidRPr="00000000">
        <w:rPr>
          <w:sz w:val="24"/>
          <w:szCs w:val="24"/>
          <w:rtl w:val="0"/>
        </w:rPr>
        <w:t xml:space="preserve">Notice will be a minimum of 2 weeks in most circumstances.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spacing w:before="9.586181640625"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9.586181640625" w:line="360" w:lineRule="auto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Salary: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Full day of Workshops (circa 4 hours or more of work): £200 </w:t>
      </w:r>
    </w:p>
    <w:p w:rsidR="00000000" w:rsidDel="00000000" w:rsidP="00000000" w:rsidRDefault="00000000" w:rsidRPr="00000000" w14:paraId="0000000C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Half day of Workshops (circa less than 4 hours): £115 </w:t>
      </w:r>
    </w:p>
    <w:p w:rsidR="00000000" w:rsidDel="00000000" w:rsidP="00000000" w:rsidRDefault="00000000" w:rsidRPr="00000000" w14:paraId="0000000D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Training: £15 per hour </w:t>
      </w:r>
    </w:p>
    <w:p w:rsidR="00000000" w:rsidDel="00000000" w:rsidP="00000000" w:rsidRDefault="00000000" w:rsidRPr="00000000" w14:paraId="0000000E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9.586181640625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Line Manager: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Federico Beard </w:t>
      </w:r>
    </w:p>
    <w:p w:rsidR="00000000" w:rsidDel="00000000" w:rsidP="00000000" w:rsidRDefault="00000000" w:rsidRPr="00000000" w14:paraId="00000011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Andy Hill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9.586181640625"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Overall Purpose of Job: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To deliver Voicebox’s programme of PSHE/RSE workshops and assemblies in universities and in primary &amp; secondary schools, as and when bookings arise. Assemblies and workshops are delivered to students and teachers alike, to mixed and single sex groups. Voicebox specializes in the exploration of PSHE/RSE topics through an interrogation of gender stereotypes and masculinity. </w:t>
      </w:r>
    </w:p>
    <w:p w:rsidR="00000000" w:rsidDel="00000000" w:rsidP="00000000" w:rsidRDefault="00000000" w:rsidRPr="00000000" w14:paraId="00000014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Workshops are typically 90 minutes in length, assemblies 50-60 minutes. </w:t>
      </w:r>
    </w:p>
    <w:p w:rsidR="00000000" w:rsidDel="00000000" w:rsidP="00000000" w:rsidRDefault="00000000" w:rsidRPr="00000000" w14:paraId="00000016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current programme includes but is not limited to the following topics: </w:t>
      </w:r>
    </w:p>
    <w:p w:rsidR="00000000" w:rsidDel="00000000" w:rsidP="00000000" w:rsidRDefault="00000000" w:rsidRPr="00000000" w14:paraId="00000018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6"/>
        </w:numPr>
        <w:spacing w:after="0" w:afterAutospacing="0" w:before="9.586181640625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Healthy Masculinity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Healthy Relationships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Mental Health &amp; Wellbeing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Gender Stereotypes &amp; Violence Against Women and Girls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6"/>
        </w:numPr>
        <w:spacing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Consent </w:t>
      </w:r>
    </w:p>
    <w:p w:rsidR="00000000" w:rsidDel="00000000" w:rsidP="00000000" w:rsidRDefault="00000000" w:rsidRPr="00000000" w14:paraId="0000001E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9.586181640625"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Principal Duties/Activities: </w:t>
      </w:r>
    </w:p>
    <w:p w:rsidR="00000000" w:rsidDel="00000000" w:rsidP="00000000" w:rsidRDefault="00000000" w:rsidRPr="00000000" w14:paraId="00000022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Principal Duties 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2"/>
        </w:numPr>
        <w:spacing w:after="0" w:afterAutospacing="0" w:before="9.586181640625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Deliver engaging, professional, informative and compassionate workshops to a variety of young people in schools and other education-based contexts.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 as ambassador Voicebox and our corporate partners, and uphold our professional and personable work ethic. 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Connect with the young people we work with to further their understanding of our workshop materials.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Deliver the workshop content as directed by the relevant Programme Manager.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 as a key point of contact for teachers and corporate volunteers for each workshop.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2"/>
        </w:numPr>
        <w:spacing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Feedback and reflect on workshop content, structure, impact etc to relevant Programme Manager.</w:t>
      </w:r>
    </w:p>
    <w:p w:rsidR="00000000" w:rsidDel="00000000" w:rsidP="00000000" w:rsidRDefault="00000000" w:rsidRPr="00000000" w14:paraId="00000029">
      <w:pPr>
        <w:widowControl w:val="0"/>
        <w:spacing w:before="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General Duties 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after="0" w:afterAutospacing="0" w:before="9.586181640625" w:line="36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Work as a</w:t>
      </w:r>
      <w:r w:rsidDel="00000000" w:rsidR="00000000" w:rsidRPr="00000000">
        <w:rPr>
          <w:sz w:val="24"/>
          <w:szCs w:val="24"/>
          <w:rtl w:val="0"/>
        </w:rPr>
        <w:t xml:space="preserve"> flexible team player and provide a high level of customer service to schools and anyone connected with Voicebox.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To be aware of, and comply with, all policies and procedures at Voicebox including health and safety, safegaurding, freelance facilitator handbook. 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To be aware of, and support, diversity and equal opportunities for all. 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To contribute to the overall ethos, work and aims of Voicebox. 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To attend and participate in meetings and events as required.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To participate in training and other learning activities as required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Special Working Conditions: 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7"/>
        </w:numPr>
        <w:spacing w:after="0" w:afterAutospacing="0" w:before="9.586181640625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Freelance Facilitator Contract 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Sporadic work (as and when bookings occur) 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7"/>
        </w:numPr>
        <w:spacing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Specific bookings may be outside of London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259.18701171875" w:line="360" w:lineRule="auto"/>
        <w:ind w:left="42.0013427734375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Person Specification </w:t>
      </w:r>
    </w:p>
    <w:p w:rsidR="00000000" w:rsidDel="00000000" w:rsidP="00000000" w:rsidRDefault="00000000" w:rsidRPr="00000000" w14:paraId="00000037">
      <w:pPr>
        <w:widowControl w:val="0"/>
        <w:spacing w:before="268.9892578125" w:line="360" w:lineRule="auto"/>
        <w:ind w:right="192.00927734375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Knowledge/Qualifications</w:t>
      </w:r>
    </w:p>
    <w:p w:rsidR="00000000" w:rsidDel="00000000" w:rsidP="00000000" w:rsidRDefault="00000000" w:rsidRPr="00000000" w14:paraId="00000038">
      <w:pPr>
        <w:widowControl w:val="0"/>
        <w:spacing w:before="268.9892578125" w:line="360" w:lineRule="auto"/>
        <w:ind w:right="192.009277343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Essential: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3"/>
        </w:numPr>
        <w:spacing w:after="0" w:afterAutospacing="0" w:line="315.78947368800004" w:lineRule="auto"/>
        <w:ind w:left="720" w:hanging="360"/>
        <w:rPr>
          <w:color w:val="0b0c0c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0b0c0c"/>
          <w:sz w:val="24"/>
          <w:szCs w:val="24"/>
          <w:highlight w:val="white"/>
          <w:rtl w:val="0"/>
        </w:rPr>
        <w:t xml:space="preserve">Higher education qualification in applied theatre/workshop facilitation or equivalent 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3"/>
        </w:numPr>
        <w:spacing w:after="0" w:afterAutospacing="0" w:line="315.78947368800004" w:lineRule="auto"/>
        <w:ind w:left="720" w:hanging="360"/>
        <w:rPr>
          <w:color w:val="0b0c0c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0b0c0c"/>
          <w:sz w:val="24"/>
          <w:szCs w:val="24"/>
          <w:highlight w:val="white"/>
          <w:rtl w:val="0"/>
        </w:rPr>
        <w:t xml:space="preserve">Knowledge of the men and masculinities field and associated topics such as: male mental health, VAWG, gender studies etc 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3"/>
        </w:numPr>
        <w:spacing w:after="0" w:afterAutospacing="0" w:line="315.78947368800004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Knowledge of drama workshops/facilitation techniques and theory 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3"/>
        </w:numPr>
        <w:spacing w:after="0" w:afterAutospacing="0" w:line="315.78947368800004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Knowledge of behaviour management techniques and theory 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3"/>
        </w:numPr>
        <w:spacing w:after="380" w:line="315.78947368800004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Knowledge of applied theatre theory underpinning facilitation for personal growth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before="268.9892578125" w:line="360" w:lineRule="auto"/>
        <w:ind w:right="192.009277343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Desirable: 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3"/>
        </w:numPr>
        <w:spacing w:after="0" w:afterAutospacing="0" w:line="315.78947368800004" w:lineRule="auto"/>
        <w:ind w:left="720" w:hanging="360"/>
        <w:rPr>
          <w:color w:val="0b0c0c"/>
          <w:sz w:val="24"/>
          <w:szCs w:val="24"/>
          <w:highlight w:val="white"/>
        </w:rPr>
      </w:pPr>
      <w:r w:rsidDel="00000000" w:rsidR="00000000" w:rsidRPr="00000000">
        <w:rPr>
          <w:color w:val="0b0c0c"/>
          <w:sz w:val="24"/>
          <w:szCs w:val="24"/>
          <w:highlight w:val="white"/>
          <w:rtl w:val="0"/>
        </w:rPr>
        <w:t xml:space="preserve">An understanding of gender/masculinity theory 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3"/>
        </w:numPr>
        <w:spacing w:after="380" w:line="315.78947368800004" w:lineRule="auto"/>
        <w:ind w:left="720" w:hanging="360"/>
        <w:rPr>
          <w:color w:val="0b0c0c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0b0c0c"/>
          <w:sz w:val="24"/>
          <w:szCs w:val="24"/>
          <w:highlight w:val="white"/>
          <w:rtl w:val="0"/>
        </w:rPr>
        <w:t xml:space="preserve">An understanding of the mental health field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before="268.9892578125" w:line="360" w:lineRule="auto"/>
        <w:ind w:right="192.00927734375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Skills/Abilities </w:t>
      </w:r>
    </w:p>
    <w:p w:rsidR="00000000" w:rsidDel="00000000" w:rsidP="00000000" w:rsidRDefault="00000000" w:rsidRPr="00000000" w14:paraId="00000042">
      <w:pPr>
        <w:widowControl w:val="0"/>
        <w:spacing w:before="268.9892578125" w:line="360" w:lineRule="auto"/>
        <w:ind w:right="192.009277343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Essential 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4"/>
        </w:numPr>
        <w:spacing w:after="0" w:afterAutospacing="0" w:line="315.78947368800004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Ability to hold a room 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4"/>
        </w:numPr>
        <w:spacing w:after="0" w:afterAutospacing="0" w:line="315.78947368800004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 ability to facilitate difficult conversations on sensitive topics 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4"/>
        </w:numPr>
        <w:spacing w:after="0" w:afterAutospacing="0" w:line="315.78947368800004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 ability to unpick harmful attitudes and behaviours in a compassionate, understanding, and productive manner 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4"/>
        </w:numPr>
        <w:spacing w:after="0" w:afterAutospacing="0" w:line="315.78947368800004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 ability to manage behaviour that challenges in young people 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4"/>
        </w:numPr>
        <w:spacing w:after="380" w:line="315.78947368800004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 ability to communicate complex topics clearly and concisely </w:t>
      </w:r>
    </w:p>
    <w:p w:rsidR="00000000" w:rsidDel="00000000" w:rsidP="00000000" w:rsidRDefault="00000000" w:rsidRPr="00000000" w14:paraId="00000048">
      <w:pPr>
        <w:widowControl w:val="0"/>
        <w:spacing w:before="268.9892578125" w:line="360" w:lineRule="auto"/>
        <w:ind w:right="192.00927734375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Experience </w:t>
      </w:r>
    </w:p>
    <w:p w:rsidR="00000000" w:rsidDel="00000000" w:rsidP="00000000" w:rsidRDefault="00000000" w:rsidRPr="00000000" w14:paraId="00000049">
      <w:pPr>
        <w:widowControl w:val="0"/>
        <w:spacing w:before="268.9892578125" w:line="360" w:lineRule="auto"/>
        <w:ind w:right="192.009277343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Essential 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3"/>
        </w:numPr>
        <w:spacing w:after="0" w:afterAutospacing="0" w:line="315.78947368800004" w:lineRule="auto"/>
        <w:ind w:left="720" w:hanging="360"/>
        <w:rPr>
          <w:color w:val="0b0c0c"/>
          <w:sz w:val="24"/>
          <w:szCs w:val="24"/>
          <w:highlight w:val="white"/>
        </w:rPr>
      </w:pPr>
      <w:r w:rsidDel="00000000" w:rsidR="00000000" w:rsidRPr="00000000">
        <w:rPr>
          <w:color w:val="0b0c0c"/>
          <w:sz w:val="24"/>
          <w:szCs w:val="24"/>
          <w:highlight w:val="white"/>
          <w:rtl w:val="0"/>
        </w:rPr>
        <w:t xml:space="preserve">Experience of leading workshop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3"/>
        </w:numPr>
        <w:spacing w:after="380" w:line="315.78947368800004" w:lineRule="auto"/>
        <w:ind w:left="720" w:hanging="360"/>
        <w:rPr>
          <w:color w:val="0b0c0c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0b0c0c"/>
          <w:sz w:val="24"/>
          <w:szCs w:val="24"/>
          <w:highlight w:val="white"/>
          <w:rtl w:val="0"/>
        </w:rPr>
        <w:t xml:space="preserve">Experience of working with adolescents </w:t>
      </w:r>
    </w:p>
    <w:p w:rsidR="00000000" w:rsidDel="00000000" w:rsidP="00000000" w:rsidRDefault="00000000" w:rsidRPr="00000000" w14:paraId="0000004C">
      <w:pPr>
        <w:widowControl w:val="0"/>
        <w:spacing w:before="268.9892578125" w:line="360" w:lineRule="auto"/>
        <w:ind w:right="192.00927734375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Desirable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3"/>
        </w:numPr>
        <w:spacing w:after="0" w:afterAutospacing="0" w:line="315.78947368800004" w:lineRule="auto"/>
        <w:ind w:left="720" w:hanging="360"/>
        <w:rPr>
          <w:color w:val="0b0c0c"/>
          <w:sz w:val="24"/>
          <w:szCs w:val="24"/>
          <w:highlight w:val="white"/>
        </w:rPr>
      </w:pPr>
      <w:r w:rsidDel="00000000" w:rsidR="00000000" w:rsidRPr="00000000">
        <w:rPr>
          <w:color w:val="0b0c0c"/>
          <w:sz w:val="24"/>
          <w:szCs w:val="24"/>
          <w:highlight w:val="white"/>
          <w:rtl w:val="0"/>
        </w:rPr>
        <w:t xml:space="preserve">Experience of working in school settings 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3"/>
        </w:numPr>
        <w:spacing w:after="380" w:line="315.78947368800004" w:lineRule="auto"/>
        <w:ind w:left="720" w:hanging="360"/>
        <w:rPr>
          <w:color w:val="0b0c0c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0b0c0c"/>
          <w:sz w:val="24"/>
          <w:szCs w:val="24"/>
          <w:highlight w:val="white"/>
          <w:rtl w:val="0"/>
        </w:rPr>
        <w:t xml:space="preserve">Experience of one off, short term, workshop facilitation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before="267.989501953125" w:line="360" w:lineRule="auto"/>
        <w:ind w:left="29.124755859375" w:right="477.603759765625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Aptitudes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widowControl w:val="0"/>
        <w:spacing w:before="267.989501953125" w:line="360" w:lineRule="auto"/>
        <w:ind w:left="29.124755859375" w:right="477.6037597656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Essential 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5"/>
        </w:numPr>
        <w:spacing w:after="0" w:afterAutospacing="0" w:line="315.78947368800004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 ability to connect with others in an authentic and compassionate way. 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5"/>
        </w:numPr>
        <w:spacing w:after="380" w:line="315.78947368800004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desire to facilitate growth and learning in young people, and to empower young people to make choices that increase their quality of life and overall wellbeing.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would like to particularly encourage applicants from minority groups for this role. </w:t>
      </w:r>
    </w:p>
    <w:p w:rsidR="00000000" w:rsidDel="00000000" w:rsidP="00000000" w:rsidRDefault="00000000" w:rsidRPr="00000000" w14:paraId="0000005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you know: ‘Men tend to apply for a job when they meet only 60% of the qualifications, but women apply only if they meet 100% of them.’ Your motivation and dedication for the role is more important to us than your qualifications. Break the statistic; we would love to hear from you. </w:t>
      </w:r>
    </w:p>
    <w:p w:rsidR="00000000" w:rsidDel="00000000" w:rsidP="00000000" w:rsidRDefault="00000000" w:rsidRPr="00000000" w14:paraId="0000005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color w:val="40404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Application Process: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send your completed application form, cover letter, Equal opportunities form to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fbeard8@gmail.com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by Monday the 15th of August at 11:59 PM.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866775" cy="86677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40404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beard8@gmail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